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BB" w:rsidRPr="00AB5AD9" w:rsidRDefault="004479BB" w:rsidP="004479BB">
      <w:pPr>
        <w:shd w:val="clear" w:color="auto" w:fill="FFFFFF"/>
        <w:spacing w:after="0" w:line="842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  <w:r w:rsidRPr="00AB5AD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  <w:t>Управление корпоративной культурой организации</w:t>
      </w:r>
    </w:p>
    <w:p w:rsidR="004479BB" w:rsidRPr="004479BB" w:rsidRDefault="004479BB" w:rsidP="004479B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35"/>
          <w:szCs w:val="35"/>
        </w:rPr>
      </w:pPr>
    </w:p>
    <w:p w:rsidR="004479BB" w:rsidRDefault="004479BB" w:rsidP="00AB5AD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AD9">
        <w:rPr>
          <w:rFonts w:ascii="Times New Roman" w:eastAsia="Times New Roman" w:hAnsi="Times New Roman" w:cs="Times New Roman"/>
          <w:sz w:val="24"/>
          <w:szCs w:val="24"/>
        </w:rPr>
        <w:t>Корпоративной культуре в последнее время уделяется много внимания, она даже рассматривается как нематериальный актив организации. И это вполне оправдано, ведь при прочих равных условиях в конкурентной борьбе всегда побеждает та компания, которая обладает более развитой и эффективной организационной культурой.</w:t>
      </w:r>
    </w:p>
    <w:p w:rsidR="005E5569" w:rsidRPr="00AB5AD9" w:rsidRDefault="005E5569" w:rsidP="00AB5AD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79BB" w:rsidRPr="005E5569" w:rsidRDefault="004479BB" w:rsidP="005E556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b/>
          <w:sz w:val="24"/>
          <w:szCs w:val="24"/>
        </w:rPr>
        <w:t>Корпоративная культура организации</w:t>
      </w:r>
      <w:r w:rsidRPr="005E5569">
        <w:rPr>
          <w:rFonts w:ascii="Times New Roman" w:eastAsia="Times New Roman" w:hAnsi="Times New Roman" w:cs="Times New Roman"/>
          <w:sz w:val="24"/>
          <w:szCs w:val="24"/>
        </w:rPr>
        <w:t xml:space="preserve"> – это совокупность поддерживаемых в ней основополагающих моральных ценностей, этических норм, убеждений и стандартов поведения, разделяемых большинством ее сотрудников. Корпоративная культура – негласные правила и ориентиры деятельности компании, определяющие согласованность действий всех ее уровней: управленческого звена, подразделений и отдельных сотрудников.</w:t>
      </w:r>
    </w:p>
    <w:p w:rsidR="004479BB" w:rsidRPr="005E5569" w:rsidRDefault="004479BB" w:rsidP="005E556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Корпоративная культура существует в любой компании, вне зависимости от того определяется ли она как объект управления, поскольку ее персонал – члены социума, он живет и управляется по тем же законам, как и любая другая общность людей. Она является отражением не только внутренних процессов компании, но и частью системы внешних взаимоотношений, характерных для общества в целом. На формирование корпоративной культуры организации оказывают влияние следующие факторы:</w:t>
      </w:r>
    </w:p>
    <w:p w:rsidR="004479BB" w:rsidRPr="005E5569" w:rsidRDefault="004479BB" w:rsidP="005E5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Личность генерального директора;</w:t>
      </w:r>
    </w:p>
    <w:p w:rsidR="004479BB" w:rsidRPr="005E5569" w:rsidRDefault="004479BB" w:rsidP="005E5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Область и технологические особенности производства, сфера бизнеса;</w:t>
      </w:r>
    </w:p>
    <w:p w:rsidR="004479BB" w:rsidRPr="005E5569" w:rsidRDefault="004479BB" w:rsidP="005E5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color w:val="000000"/>
          <w:sz w:val="24"/>
          <w:szCs w:val="24"/>
        </w:rPr>
        <w:t>Нормы и установки внутренней и внешней среды;</w:t>
      </w:r>
    </w:p>
    <w:p w:rsidR="004479BB" w:rsidRPr="004479BB" w:rsidRDefault="004479BB" w:rsidP="005E55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5E5569">
        <w:rPr>
          <w:rFonts w:ascii="Times New Roman" w:eastAsia="Times New Roman" w:hAnsi="Times New Roman" w:cs="Times New Roman"/>
          <w:color w:val="000000"/>
          <w:sz w:val="24"/>
          <w:szCs w:val="24"/>
        </w:rPr>
        <w:t>Этап развития предприятия.</w:t>
      </w:r>
    </w:p>
    <w:p w:rsidR="004479BB" w:rsidRDefault="004479BB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С точки зрения стратегических целей компании, корпоративная культура может быть как позитивной, так и негативной, но изменить ее в одночасье невозможно. С ней можно взаимодействовать в процессе управления, чтобы постепенно скорректировать и адаптировать под эти цели.</w:t>
      </w:r>
    </w:p>
    <w:p w:rsidR="005E5569" w:rsidRPr="005E5569" w:rsidRDefault="005E5569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79BB" w:rsidRPr="005E5569" w:rsidRDefault="004479BB" w:rsidP="005E5569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Управление корпоративной культурой – сознательное, систематическое целенаправленное изменение культуры компании с целью повышения</w:t>
      </w:r>
      <w:r w:rsidR="005E5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5E5569">
          <w:rPr>
            <w:rFonts w:ascii="Times New Roman" w:eastAsia="Times New Roman" w:hAnsi="Times New Roman" w:cs="Times New Roman"/>
            <w:color w:val="04467A"/>
            <w:sz w:val="24"/>
            <w:szCs w:val="24"/>
            <w:u w:val="single"/>
          </w:rPr>
          <w:t>мотивации</w:t>
        </w:r>
      </w:hyperlink>
      <w:r w:rsidRPr="005E5569">
        <w:rPr>
          <w:rFonts w:ascii="Times New Roman" w:eastAsia="Times New Roman" w:hAnsi="Times New Roman" w:cs="Times New Roman"/>
          <w:sz w:val="24"/>
          <w:szCs w:val="24"/>
        </w:rPr>
        <w:t>, лояльности и приверженности ее персонала, ориентация поведения сотрудников на достижение стратегических целей организации.</w:t>
      </w:r>
    </w:p>
    <w:p w:rsidR="005E5569" w:rsidRDefault="004479BB" w:rsidP="005E556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 xml:space="preserve">Существует </w:t>
      </w:r>
      <w:r w:rsidRPr="005E5569">
        <w:rPr>
          <w:rFonts w:ascii="Times New Roman" w:eastAsia="Times New Roman" w:hAnsi="Times New Roman" w:cs="Times New Roman"/>
          <w:b/>
          <w:sz w:val="24"/>
          <w:szCs w:val="24"/>
        </w:rPr>
        <w:t>два способа</w:t>
      </w:r>
      <w:r w:rsidRPr="005E5569">
        <w:rPr>
          <w:rFonts w:ascii="Times New Roman" w:eastAsia="Times New Roman" w:hAnsi="Times New Roman" w:cs="Times New Roman"/>
          <w:sz w:val="24"/>
          <w:szCs w:val="24"/>
        </w:rPr>
        <w:t xml:space="preserve">, с помощью которых осуществляется управление корпоративной культурой вне зависимости от того, на каком этапе своего развития находится в данный момент компания. </w:t>
      </w:r>
    </w:p>
    <w:p w:rsidR="004479BB" w:rsidRPr="005E5569" w:rsidRDefault="004479BB" w:rsidP="005E556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  <w:u w:val="single"/>
        </w:rPr>
        <w:t>В первом случае</w:t>
      </w:r>
      <w:r w:rsidRPr="005E5569">
        <w:rPr>
          <w:rFonts w:ascii="Times New Roman" w:eastAsia="Times New Roman" w:hAnsi="Times New Roman" w:cs="Times New Roman"/>
          <w:sz w:val="24"/>
          <w:szCs w:val="24"/>
        </w:rPr>
        <w:t xml:space="preserve"> олицетворением корпоративной культуры является руководитель. Он формирует ее в соответствии со своими представлениями и осуществляет стратегическое видение свыше. Чтобы сформированные «сверху» нормы корпоративной культуры были поддержаны большинством членов организации, руководитель должен обладать не только профессиональным, но и высоким моральным авторитетом. Кроме того, по отношению к декларируемым им корпоративным ценностям, он должен быть предельно искренен и лично придерживаться их в обязательном порядке. Этот способ больше подходит для коммерческих структур небольшой численности, когда каждый сотрудник может видеть руководителя компании ежедневно.</w:t>
      </w:r>
    </w:p>
    <w:p w:rsidR="004479BB" w:rsidRPr="005E5569" w:rsidRDefault="004479BB" w:rsidP="005E5569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Для крупных компаний как способ управления корпоративной культурой больше подойдет</w:t>
      </w:r>
      <w:r w:rsidRPr="005E5569">
        <w:rPr>
          <w:rFonts w:ascii="Times New Roman" w:eastAsia="Times New Roman" w:hAnsi="Times New Roman" w:cs="Times New Roman"/>
          <w:b/>
          <w:sz w:val="24"/>
          <w:szCs w:val="24"/>
        </w:rPr>
        <w:t xml:space="preserve"> второй</w:t>
      </w:r>
      <w:r w:rsidRPr="005E5569">
        <w:rPr>
          <w:rFonts w:ascii="Times New Roman" w:eastAsia="Times New Roman" w:hAnsi="Times New Roman" w:cs="Times New Roman"/>
          <w:sz w:val="24"/>
          <w:szCs w:val="24"/>
        </w:rPr>
        <w:t>, когда процесс ее формирования начинается с нижних уровней, с оценки и анализа стихийно сложившихся норм.</w:t>
      </w:r>
    </w:p>
    <w:p w:rsidR="004479BB" w:rsidRPr="004479BB" w:rsidRDefault="004479BB" w:rsidP="00447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9BB" w:rsidRPr="005E5569" w:rsidRDefault="004479BB" w:rsidP="004479BB">
      <w:pPr>
        <w:shd w:val="clear" w:color="auto" w:fill="FFFFFF"/>
        <w:spacing w:after="421" w:line="6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Управление корпоративной культурой на крупном предприятии</w:t>
      </w:r>
    </w:p>
    <w:p w:rsidR="004479BB" w:rsidRPr="005E5569" w:rsidRDefault="004479BB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Для достижения целей управления используются следующие инструменты, с помощью которых можно оперативно влиять на организационное поведение:</w:t>
      </w:r>
    </w:p>
    <w:p w:rsidR="004479BB" w:rsidRPr="005E5569" w:rsidRDefault="004479BB" w:rsidP="005E5569">
      <w:pPr>
        <w:pStyle w:val="a8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 xml:space="preserve">Система оценки и </w:t>
      </w:r>
      <w:proofErr w:type="gramStart"/>
      <w:r w:rsidRPr="005E5569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5E5569"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деятельностью и поведением персонала;</w:t>
      </w:r>
    </w:p>
    <w:p w:rsidR="004479BB" w:rsidRPr="005E5569" w:rsidRDefault="004479BB" w:rsidP="005E5569">
      <w:pPr>
        <w:pStyle w:val="a8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Распределение ролей и обучение сотрудников с целью выработки нужных реакций на определенные ситуации;</w:t>
      </w:r>
    </w:p>
    <w:p w:rsidR="004479BB" w:rsidRPr="005E5569" w:rsidRDefault="004479BB" w:rsidP="005E5569">
      <w:pPr>
        <w:pStyle w:val="a8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Кадровая работа: </w:t>
      </w:r>
      <w:hyperlink r:id="rId6" w:tgtFrame="_blank" w:history="1">
        <w:r w:rsidRPr="005E5569">
          <w:rPr>
            <w:rFonts w:ascii="Times New Roman" w:eastAsia="Times New Roman" w:hAnsi="Times New Roman" w:cs="Times New Roman"/>
            <w:color w:val="04467A"/>
            <w:sz w:val="24"/>
            <w:szCs w:val="24"/>
            <w:u w:val="single"/>
          </w:rPr>
          <w:t>отбор и наем персонала</w:t>
        </w:r>
      </w:hyperlink>
      <w:r w:rsidRPr="005E5569">
        <w:rPr>
          <w:rFonts w:ascii="Times New Roman" w:eastAsia="Times New Roman" w:hAnsi="Times New Roman" w:cs="Times New Roman"/>
          <w:sz w:val="24"/>
          <w:szCs w:val="24"/>
        </w:rPr>
        <w:t>; обучение и переобучение сотрудников; развитие необходимых компетенций и повышение квалификации на основе оценки их деятельности;</w:t>
      </w:r>
    </w:p>
    <w:p w:rsidR="004479BB" w:rsidRPr="005E5569" w:rsidRDefault="004479BB" w:rsidP="005E5569">
      <w:pPr>
        <w:pStyle w:val="a8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Выработка и соблюдение корпоративных традиций, ритуалов, обрядов.</w:t>
      </w:r>
    </w:p>
    <w:p w:rsidR="004479BB" w:rsidRPr="005E5569" w:rsidRDefault="004479BB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Прежде, чем начать корректировку сложившейся на данный момент корпоративной культуры компании, необходимо проанализировать и оценить ее по таким критериям, как:</w:t>
      </w:r>
    </w:p>
    <w:p w:rsidR="004479BB" w:rsidRPr="005E5569" w:rsidRDefault="004479BB" w:rsidP="005E5569">
      <w:pPr>
        <w:pStyle w:val="a8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Существующие традиции и символы;</w:t>
      </w:r>
    </w:p>
    <w:p w:rsidR="004479BB" w:rsidRPr="005E5569" w:rsidRDefault="004479BB" w:rsidP="005E5569">
      <w:pPr>
        <w:pStyle w:val="a8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Базовые корпоративные ценности;</w:t>
      </w:r>
    </w:p>
    <w:p w:rsidR="004479BB" w:rsidRPr="005E5569" w:rsidRDefault="004479BB" w:rsidP="005E5569">
      <w:pPr>
        <w:pStyle w:val="a8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Поведенческие стандарты;</w:t>
      </w:r>
    </w:p>
    <w:p w:rsidR="004479BB" w:rsidRPr="005E5569" w:rsidRDefault="004479BB" w:rsidP="005E5569">
      <w:pPr>
        <w:pStyle w:val="a8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Общепризнанные авторитеты;</w:t>
      </w:r>
    </w:p>
    <w:p w:rsidR="004479BB" w:rsidRPr="005E5569" w:rsidRDefault="004479BB" w:rsidP="005E5569">
      <w:pPr>
        <w:pStyle w:val="a8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Восприятие бренда сотрудниками.</w:t>
      </w:r>
    </w:p>
    <w:p w:rsidR="004479BB" w:rsidRPr="005E5569" w:rsidRDefault="004479BB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На основе анализа этих показателей определяется сила, способность воспринять и тип организационной культуры; выявляются факторы, оказывающие самое сильное влияние на ее стихийное формирование.</w:t>
      </w:r>
    </w:p>
    <w:p w:rsidR="004479BB" w:rsidRPr="005E5569" w:rsidRDefault="004479BB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Последующая работа будет происходить в два этапа: проектирование корпоративной культуры и внедрение системы ее трансляции и поддержания. На этапе проектирования должны быть сформированы ценности, установки, стандарты, нормы и идеалы, образующие корпоративную культуру. С учетом этого проектируются системы ее трансляции и поддержания, разрабатывается </w:t>
      </w:r>
      <w:hyperlink r:id="rId7" w:tgtFrame="_blank" w:history="1">
        <w:r w:rsidRPr="005E5569">
          <w:rPr>
            <w:rFonts w:ascii="Times New Roman" w:eastAsia="Times New Roman" w:hAnsi="Times New Roman" w:cs="Times New Roman"/>
            <w:color w:val="04467A"/>
            <w:sz w:val="24"/>
            <w:szCs w:val="24"/>
            <w:u w:val="single"/>
          </w:rPr>
          <w:t>Корпоративный кодекс</w:t>
        </w:r>
      </w:hyperlink>
      <w:r w:rsidRPr="005E5569">
        <w:rPr>
          <w:rFonts w:ascii="Times New Roman" w:eastAsia="Times New Roman" w:hAnsi="Times New Roman" w:cs="Times New Roman"/>
          <w:sz w:val="24"/>
          <w:szCs w:val="24"/>
        </w:rPr>
        <w:t>, определяются формы и методы управления корпоративной культурой.</w:t>
      </w:r>
    </w:p>
    <w:p w:rsidR="004479BB" w:rsidRPr="005E5569" w:rsidRDefault="004479BB" w:rsidP="005E5569">
      <w:pPr>
        <w:pStyle w:val="a8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Внедрение в компании корпоративной культуры, отвечающей ее стратегическим целям, включает в себя:</w:t>
      </w:r>
    </w:p>
    <w:p w:rsidR="004479BB" w:rsidRPr="005E5569" w:rsidRDefault="004479BB" w:rsidP="005E5569">
      <w:pPr>
        <w:pStyle w:val="a8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Наем, подбор и расстановка персонала с учетом корпоративной культуры компании;</w:t>
      </w:r>
    </w:p>
    <w:p w:rsidR="004479BB" w:rsidRPr="005E5569" w:rsidRDefault="004479BB" w:rsidP="005E5569">
      <w:pPr>
        <w:pStyle w:val="a8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Профессиональная и психологическая адаптация сотрудников и молодых специалистов к тем этическим нормам, которые закреплены в Корпоративном Кодексе;</w:t>
      </w:r>
    </w:p>
    <w:p w:rsidR="004479BB" w:rsidRPr="005E5569" w:rsidRDefault="004479BB" w:rsidP="005E5569">
      <w:pPr>
        <w:pStyle w:val="a8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Внедрение системы мониторинга организационного поведения сотрудников, позволяющей объективно оценить, насколько оно соответствует или противоречит нормам корпоративной культуры;</w:t>
      </w:r>
    </w:p>
    <w:p w:rsidR="004479BB" w:rsidRPr="005E5569" w:rsidRDefault="004479BB" w:rsidP="005E5569">
      <w:pPr>
        <w:pStyle w:val="a8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Внедрение системы поощрения и наказания за соблюдение и несоблюдение норм организационной культуры компании;</w:t>
      </w:r>
    </w:p>
    <w:p w:rsidR="004479BB" w:rsidRPr="005E5569" w:rsidRDefault="004479BB" w:rsidP="005E5569">
      <w:pPr>
        <w:pStyle w:val="a8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Развитие корпоративной культуры, ее популяризация; создание новых традиций и ритуалов, объединяющих персонал, организация и проведение корпоративных встреч и праздников;</w:t>
      </w:r>
    </w:p>
    <w:p w:rsidR="004479BB" w:rsidRPr="005E5569" w:rsidRDefault="004479BB" w:rsidP="005E5569">
      <w:pPr>
        <w:pStyle w:val="a8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5569">
        <w:rPr>
          <w:rFonts w:ascii="Times New Roman" w:eastAsia="Times New Roman" w:hAnsi="Times New Roman" w:cs="Times New Roman"/>
          <w:sz w:val="24"/>
          <w:szCs w:val="24"/>
        </w:rPr>
        <w:t>Внедрение системы управления карьерой, учитывающей приверженность сотрудника нормам корпоративной культуры.</w:t>
      </w:r>
    </w:p>
    <w:p w:rsidR="003921B1" w:rsidRDefault="003921B1"/>
    <w:sectPr w:rsidR="003921B1" w:rsidSect="0085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6006"/>
    <w:multiLevelType w:val="hybridMultilevel"/>
    <w:tmpl w:val="0450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64344"/>
    <w:multiLevelType w:val="hybridMultilevel"/>
    <w:tmpl w:val="7B6AE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C11D0"/>
    <w:multiLevelType w:val="multilevel"/>
    <w:tmpl w:val="358A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1806E9"/>
    <w:multiLevelType w:val="multilevel"/>
    <w:tmpl w:val="B36C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343BC2"/>
    <w:multiLevelType w:val="multilevel"/>
    <w:tmpl w:val="8DE2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570BF3"/>
    <w:multiLevelType w:val="multilevel"/>
    <w:tmpl w:val="6A54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A137C6"/>
    <w:multiLevelType w:val="multilevel"/>
    <w:tmpl w:val="B2E4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921FB7"/>
    <w:multiLevelType w:val="multilevel"/>
    <w:tmpl w:val="CBBE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191060"/>
    <w:multiLevelType w:val="hybridMultilevel"/>
    <w:tmpl w:val="C7164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863DF7"/>
    <w:multiLevelType w:val="multilevel"/>
    <w:tmpl w:val="EDDA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2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4479BB"/>
    <w:rsid w:val="00233F9C"/>
    <w:rsid w:val="002A175B"/>
    <w:rsid w:val="003921B1"/>
    <w:rsid w:val="004479BB"/>
    <w:rsid w:val="005E5569"/>
    <w:rsid w:val="008531FC"/>
    <w:rsid w:val="00AB5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1FC"/>
  </w:style>
  <w:style w:type="paragraph" w:styleId="1">
    <w:name w:val="heading 1"/>
    <w:basedOn w:val="a"/>
    <w:link w:val="10"/>
    <w:uiPriority w:val="9"/>
    <w:qFormat/>
    <w:rsid w:val="004479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479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4479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9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479B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4479B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4479BB"/>
  </w:style>
  <w:style w:type="character" w:customStyle="1" w:styleId="viewings">
    <w:name w:val="viewings"/>
    <w:basedOn w:val="a0"/>
    <w:rsid w:val="004479BB"/>
  </w:style>
  <w:style w:type="character" w:customStyle="1" w:styleId="b-share-btnwrap">
    <w:name w:val="b-share-btn__wrap"/>
    <w:basedOn w:val="a0"/>
    <w:rsid w:val="004479BB"/>
  </w:style>
  <w:style w:type="character" w:styleId="a3">
    <w:name w:val="Hyperlink"/>
    <w:basedOn w:val="a0"/>
    <w:uiPriority w:val="99"/>
    <w:semiHidden/>
    <w:unhideWhenUsed/>
    <w:rsid w:val="004479BB"/>
    <w:rPr>
      <w:color w:val="0000FF"/>
      <w:u w:val="single"/>
    </w:rPr>
  </w:style>
  <w:style w:type="character" w:customStyle="1" w:styleId="b-share-counter">
    <w:name w:val="b-share-counter"/>
    <w:basedOn w:val="a0"/>
    <w:rsid w:val="004479BB"/>
  </w:style>
  <w:style w:type="character" w:styleId="a4">
    <w:name w:val="Strong"/>
    <w:basedOn w:val="a0"/>
    <w:uiPriority w:val="22"/>
    <w:qFormat/>
    <w:rsid w:val="004479BB"/>
    <w:rPr>
      <w:b/>
      <w:bCs/>
    </w:rPr>
  </w:style>
  <w:style w:type="paragraph" w:styleId="a5">
    <w:name w:val="Normal (Web)"/>
    <w:basedOn w:val="a"/>
    <w:uiPriority w:val="99"/>
    <w:semiHidden/>
    <w:unhideWhenUsed/>
    <w:rsid w:val="00447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7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79B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AB5A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759">
          <w:marLeft w:val="0"/>
          <w:marRight w:val="0"/>
          <w:marTop w:val="0"/>
          <w:marBottom w:val="377"/>
          <w:divBdr>
            <w:top w:val="single" w:sz="8" w:space="7" w:color="DFDFDF"/>
            <w:left w:val="none" w:sz="0" w:space="0" w:color="auto"/>
            <w:bottom w:val="single" w:sz="8" w:space="7" w:color="DFDFDF"/>
            <w:right w:val="none" w:sz="0" w:space="0" w:color="auto"/>
          </w:divBdr>
          <w:divsChild>
            <w:div w:id="3689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6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88521">
          <w:marLeft w:val="0"/>
          <w:marRight w:val="0"/>
          <w:marTop w:val="222"/>
          <w:marBottom w:val="3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7017">
          <w:marLeft w:val="0"/>
          <w:marRight w:val="0"/>
          <w:marTop w:val="0"/>
          <w:marBottom w:val="4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5646">
          <w:marLeft w:val="0"/>
          <w:marRight w:val="0"/>
          <w:marTop w:val="0"/>
          <w:marBottom w:val="4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.hr-director.ru/article.aspx?aid=2680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.hr-director.ru/article.aspx?aid=316512" TargetMode="External"/><Relationship Id="rId5" Type="http://schemas.openxmlformats.org/officeDocument/2006/relationships/hyperlink" Target="http://e.hr-director.ru/article.aspx?aid=30051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Links>
    <vt:vector size="18" baseType="variant">
      <vt:variant>
        <vt:i4>3604603</vt:i4>
      </vt:variant>
      <vt:variant>
        <vt:i4>6</vt:i4>
      </vt:variant>
      <vt:variant>
        <vt:i4>0</vt:i4>
      </vt:variant>
      <vt:variant>
        <vt:i4>5</vt:i4>
      </vt:variant>
      <vt:variant>
        <vt:lpwstr>http://e.hr-director.ru/article.aspx?aid=268069</vt:lpwstr>
      </vt:variant>
      <vt:variant>
        <vt:lpwstr/>
      </vt:variant>
      <vt:variant>
        <vt:i4>4128889</vt:i4>
      </vt:variant>
      <vt:variant>
        <vt:i4>3</vt:i4>
      </vt:variant>
      <vt:variant>
        <vt:i4>0</vt:i4>
      </vt:variant>
      <vt:variant>
        <vt:i4>5</vt:i4>
      </vt:variant>
      <vt:variant>
        <vt:lpwstr>http://e.hr-director.ru/article.aspx?aid=316512</vt:lpwstr>
      </vt:variant>
      <vt:variant>
        <vt:lpwstr/>
      </vt:variant>
      <vt:variant>
        <vt:i4>3735672</vt:i4>
      </vt:variant>
      <vt:variant>
        <vt:i4>0</vt:i4>
      </vt:variant>
      <vt:variant>
        <vt:i4>0</vt:i4>
      </vt:variant>
      <vt:variant>
        <vt:i4>5</vt:i4>
      </vt:variant>
      <vt:variant>
        <vt:lpwstr>http://e.hr-director.ru/article.aspx?aid=300519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1</cp:revision>
  <dcterms:created xsi:type="dcterms:W3CDTF">2015-09-02T12:21:00Z</dcterms:created>
  <dcterms:modified xsi:type="dcterms:W3CDTF">2015-09-19T07:31:00Z</dcterms:modified>
</cp:coreProperties>
</file>